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sz w:val="44"/>
          <w:szCs w:val="44"/>
        </w:rPr>
        <w:t>天津市优秀科技工作者推荐审批表</w:t>
      </w:r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推荐单位：</w:t>
      </w:r>
    </w:p>
    <w:tbl>
      <w:tblPr>
        <w:tblStyle w:val="4"/>
        <w:tblW w:w="5000" w:type="pct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3"/>
        <w:gridCol w:w="674"/>
        <w:gridCol w:w="1107"/>
        <w:gridCol w:w="1114"/>
        <w:gridCol w:w="1113"/>
        <w:gridCol w:w="1393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二寸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月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作时间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文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程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度</w:t>
            </w:r>
          </w:p>
        </w:tc>
        <w:tc>
          <w:tcPr>
            <w:tcW w:w="53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6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出生地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及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59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术职务</w:t>
            </w: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56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邮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单位电话</w:t>
            </w:r>
          </w:p>
        </w:tc>
        <w:tc>
          <w:tcPr>
            <w:tcW w:w="1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6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身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份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号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码</w:t>
            </w:r>
          </w:p>
        </w:tc>
        <w:tc>
          <w:tcPr>
            <w:tcW w:w="2212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手 机</w:t>
            </w:r>
          </w:p>
        </w:tc>
        <w:tc>
          <w:tcPr>
            <w:tcW w:w="12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2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迹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840" w:firstLine="0" w:firstLineChars="0"/>
              <w:jc w:val="righ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5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center"/>
              <w:textAlignment w:val="auto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440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left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560" w:firstLine="0" w:firstLineChars="0"/>
              <w:jc w:val="center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               （盖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jc w:val="right"/>
              <w:textAlignment w:val="auto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0" w:firstLineChars="0"/>
              <w:textAlignment w:val="auto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highlight w:val="yellow"/>
        </w:rPr>
        <w:sectPr>
          <w:footerReference r:id="rId3" w:type="default"/>
          <w:footerReference r:id="rId4" w:type="even"/>
          <w:pgSz w:w="11906" w:h="16838"/>
          <w:pgMar w:top="1928" w:right="1531" w:bottom="1814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adjustRightInd w:val="0"/>
                            <w:ind w:firstLine="0" w:firstLineChars="0"/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6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adjustRightInd w:val="0"/>
                      <w:ind w:firstLine="0" w:firstLineChars="0"/>
                      <w:rPr>
                        <w:rStyle w:val="6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6"/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adjustRightInd w:val="0"/>
      <w:ind w:firstLine="0" w:firstLineChars="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2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D3462"/>
    <w:rsid w:val="5EAD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2022-04-06T07:11:00Z</dcterms:created>
  <dc:creator>Yali</dc:creator>
  <cp:lastModifiedBy>Yali</cp:lastModifiedBy>
  <dcterms:modified xsi:type="dcterms:W3CDTF">2022-04-06T07:12:13Z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