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C35" w14:textId="77777777" w:rsidR="009E6F01" w:rsidRDefault="009E6F01" w:rsidP="009E6F01">
      <w:pPr>
        <w:spacing w:line="560" w:lineRule="exact"/>
        <w:ind w:firstLineChars="0" w:firstLine="0"/>
        <w:rPr>
          <w:rFonts w:eastAsia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附件2.</w:t>
      </w:r>
    </w:p>
    <w:p w14:paraId="6D93EB23" w14:textId="77777777" w:rsidR="009E6F01" w:rsidRDefault="009E6F01" w:rsidP="009E6F01">
      <w:pPr>
        <w:spacing w:line="680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</w:p>
    <w:p w14:paraId="5EB08E68" w14:textId="77777777" w:rsidR="009E6F01" w:rsidRDefault="009E6F01" w:rsidP="009E6F01">
      <w:pPr>
        <w:spacing w:line="680" w:lineRule="exact"/>
        <w:ind w:firstLineChars="0" w:firstLine="0"/>
        <w:jc w:val="center"/>
        <w:outlineLvl w:val="0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大赛报名填报指南</w:t>
      </w:r>
    </w:p>
    <w:p w14:paraId="36540CD0" w14:textId="77777777" w:rsidR="009E6F01" w:rsidRDefault="009E6F01" w:rsidP="009E6F01">
      <w:pPr>
        <w:spacing w:line="580" w:lineRule="exact"/>
        <w:ind w:firstLineChars="0" w:firstLine="0"/>
        <w:jc w:val="center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1.登陆网页</w:t>
      </w:r>
      <w:r>
        <w:rPr>
          <w:rFonts w:ascii="仿宋_GB2312" w:hAnsi="仿宋_GB2312" w:cs="仿宋_GB2312"/>
          <w:snapToGrid w:val="0"/>
          <w:kern w:val="0"/>
          <w:sz w:val="32"/>
          <w:szCs w:val="32"/>
          <w:lang w:val="zh-TW" w:eastAsia="zh-TW"/>
        </w:rPr>
        <w:t>https://</w:t>
      </w:r>
      <w:r>
        <w:rPr>
          <w:rFonts w:ascii="仿宋_GB2312" w:hAnsi="仿宋_GB2312" w:cs="仿宋_GB2312"/>
          <w:snapToGrid w:val="0"/>
          <w:kern w:val="0"/>
          <w:sz w:val="32"/>
          <w:szCs w:val="32"/>
          <w:lang w:eastAsia="zh-TW"/>
        </w:rPr>
        <w:t>www.aki.com.cn/tjkxcb</w:t>
      </w:r>
      <w:r>
        <w:rPr>
          <w:rFonts w:ascii="仿宋_GB2312" w:hAnsi="仿宋_GB2312" w:cs="仿宋_GB2312" w:hint="eastAsia"/>
          <w:snapToGrid w:val="0"/>
          <w:kern w:val="0"/>
          <w:sz w:val="32"/>
          <w:szCs w:val="32"/>
        </w:rPr>
        <w:t>进行报名</w:t>
      </w: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。</w:t>
      </w:r>
    </w:p>
    <w:p w14:paraId="517C6A04" w14:textId="77777777" w:rsidR="009E6F01" w:rsidRDefault="009E6F01" w:rsidP="009E6F01">
      <w:pPr>
        <w:ind w:firstLineChars="0" w:firstLine="0"/>
        <w:jc w:val="center"/>
        <w:rPr>
          <w:rFonts w:ascii="仿宋_GB2312" w:hAnsi="宋体" w:cs="宋体"/>
          <w:snapToGrid w:val="0"/>
          <w:kern w:val="0"/>
          <w:sz w:val="32"/>
          <w:szCs w:val="32"/>
          <w:lang w:val="zh-TW" w:eastAsia="zh-TW"/>
        </w:rPr>
      </w:pPr>
      <w:r>
        <w:rPr>
          <w:rFonts w:ascii="仿宋_GB2312" w:hAnsi="宋体" w:cs="宋体" w:hint="eastAsia"/>
          <w:noProof/>
          <w:snapToGrid w:val="0"/>
          <w:kern w:val="0"/>
          <w:sz w:val="32"/>
          <w:szCs w:val="32"/>
          <w:lang w:val="zh-TW" w:eastAsia="zh-TW"/>
        </w:rPr>
        <w:drawing>
          <wp:inline distT="0" distB="0" distL="114300" distR="114300" wp14:anchorId="6EAB5E0E" wp14:editId="3F442404">
            <wp:extent cx="5609590" cy="1773555"/>
            <wp:effectExtent l="0" t="0" r="1016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C0F38" w14:textId="77777777" w:rsidR="009E6F01" w:rsidRDefault="009E6F01" w:rsidP="009E6F01">
      <w:pPr>
        <w:numPr>
          <w:ilvl w:val="0"/>
          <w:numId w:val="1"/>
        </w:num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点击右上角“登录”按钮进行用户注册后登录。</w:t>
      </w:r>
    </w:p>
    <w:p w14:paraId="5CE0A32B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/>
          <w:noProof/>
          <w:snapToGrid w:val="0"/>
          <w:kern w:val="0"/>
          <w:sz w:val="32"/>
          <w:szCs w:val="32"/>
        </w:rPr>
        <w:drawing>
          <wp:inline distT="0" distB="0" distL="114300" distR="114300" wp14:anchorId="34267AB5" wp14:editId="433E2FA5">
            <wp:extent cx="5609590" cy="3298190"/>
            <wp:effectExtent l="0" t="0" r="10160" b="16510"/>
            <wp:docPr id="3" name="图片 2" descr="WechatIMG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echatIMG13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0A1EE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</w:p>
    <w:p w14:paraId="34B10439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</w:p>
    <w:p w14:paraId="05FBD39B" w14:textId="77777777" w:rsidR="009E6F01" w:rsidRDefault="009E6F01" w:rsidP="009E6F01">
      <w:pPr>
        <w:numPr>
          <w:ilvl w:val="0"/>
          <w:numId w:val="1"/>
        </w:num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根据自己作品的类别，选择对应报名通道进行报名。</w:t>
      </w:r>
    </w:p>
    <w:p w14:paraId="28F18D12" w14:textId="77777777" w:rsidR="009E6F01" w:rsidRDefault="009E6F01" w:rsidP="009E6F01">
      <w:pPr>
        <w:ind w:firstLineChars="0" w:firstLine="0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注：参加“</w:t>
      </w:r>
      <w:r>
        <w:rPr>
          <w:rFonts w:ascii="仿宋_GB2312" w:hAnsi="宋体" w:cs="宋体"/>
          <w:snapToGrid w:val="0"/>
          <w:kern w:val="0"/>
          <w:sz w:val="32"/>
          <w:szCs w:val="32"/>
        </w:rPr>
        <w:t>AI创意类</w:t>
      </w:r>
      <w:r>
        <w:rPr>
          <w:rFonts w:ascii="仿宋_GB2312" w:hAnsi="宋体" w:cs="宋体"/>
          <w:snapToGrid w:val="0"/>
          <w:kern w:val="0"/>
          <w:sz w:val="32"/>
          <w:szCs w:val="32"/>
        </w:rPr>
        <w:t>”</w:t>
      </w:r>
      <w:r>
        <w:rPr>
          <w:rFonts w:ascii="仿宋_GB2312" w:hAnsi="宋体" w:cs="宋体"/>
          <w:snapToGrid w:val="0"/>
          <w:kern w:val="0"/>
          <w:sz w:val="32"/>
          <w:szCs w:val="32"/>
        </w:rPr>
        <w:t>作品评选的选手，可自行使用AI工</w:t>
      </w:r>
      <w:r>
        <w:rPr>
          <w:snapToGrid w:val="0"/>
          <w:kern w:val="0"/>
          <w:sz w:val="32"/>
          <w:szCs w:val="32"/>
        </w:rPr>
        <w:lastRenderedPageBreak/>
        <w:t>具</w:t>
      </w: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进行创作，也可通过界面下方的黄色按钮进入推荐平台进行创作。</w:t>
      </w:r>
    </w:p>
    <w:p w14:paraId="55BDA203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/>
          <w:noProof/>
          <w:snapToGrid w:val="0"/>
          <w:kern w:val="0"/>
          <w:sz w:val="32"/>
          <w:szCs w:val="32"/>
        </w:rPr>
        <w:drawing>
          <wp:inline distT="0" distB="0" distL="114300" distR="114300" wp14:anchorId="43B6A821" wp14:editId="515CD600">
            <wp:extent cx="5598160" cy="1844675"/>
            <wp:effectExtent l="0" t="0" r="2540" b="3175"/>
            <wp:docPr id="2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"/>
                    <pic:cNvPicPr>
                      <a:picLocks noChangeAspect="1"/>
                    </pic:cNvPicPr>
                  </pic:nvPicPr>
                  <pic:blipFill>
                    <a:blip r:embed="rId9"/>
                    <a:srcRect r="282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28F3" w14:textId="77777777" w:rsidR="009E6F01" w:rsidRDefault="009E6F01" w:rsidP="009E6F01">
      <w:pPr>
        <w:numPr>
          <w:ilvl w:val="0"/>
          <w:numId w:val="1"/>
        </w:num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填写相关报名信息。</w:t>
      </w:r>
    </w:p>
    <w:p w14:paraId="1918E6A5" w14:textId="77777777" w:rsidR="009E6F01" w:rsidRDefault="009E6F01" w:rsidP="009E6F01">
      <w:pPr>
        <w:ind w:firstLineChars="0" w:firstLine="0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注：作品联系人、手机号及证书邮寄地址，会涉及后续获奖作品的联络及证书邮寄，请务必确保其准确性。</w:t>
      </w:r>
    </w:p>
    <w:p w14:paraId="6B54FEC9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/>
          <w:noProof/>
          <w:snapToGrid w:val="0"/>
          <w:kern w:val="0"/>
          <w:sz w:val="32"/>
          <w:szCs w:val="32"/>
        </w:rPr>
        <w:drawing>
          <wp:inline distT="0" distB="0" distL="114300" distR="114300" wp14:anchorId="718A99EF" wp14:editId="6D406127">
            <wp:extent cx="5600700" cy="3009265"/>
            <wp:effectExtent l="0" t="0" r="0" b="63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63B9" w14:textId="77777777" w:rsidR="009E6F01" w:rsidRDefault="009E6F01" w:rsidP="009E6F01">
      <w:pPr>
        <w:ind w:firstLineChars="0" w:firstLine="0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</w:p>
    <w:p w14:paraId="6761900A" w14:textId="77777777" w:rsidR="009E6F01" w:rsidRDefault="009E6F01" w:rsidP="009E6F01">
      <w:pPr>
        <w:numPr>
          <w:ilvl w:val="0"/>
          <w:numId w:val="1"/>
        </w:num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</w:rPr>
        <w:t>上传参赛作品及参赛报名表，完成报名。</w:t>
      </w:r>
    </w:p>
    <w:p w14:paraId="24DFB5B0" w14:textId="77777777" w:rsidR="009E6F01" w:rsidRDefault="009E6F01" w:rsidP="009E6F01">
      <w:pPr>
        <w:ind w:firstLineChars="0" w:firstLine="0"/>
        <w:jc w:val="center"/>
        <w:outlineLvl w:val="0"/>
        <w:rPr>
          <w:rFonts w:ascii="仿宋_GB2312" w:hAnsi="宋体" w:cs="宋体"/>
          <w:snapToGrid w:val="0"/>
          <w:kern w:val="0"/>
          <w:sz w:val="32"/>
          <w:szCs w:val="32"/>
        </w:rPr>
      </w:pPr>
      <w:r>
        <w:rPr>
          <w:rFonts w:ascii="仿宋_GB2312" w:hAnsi="宋体" w:cs="宋体"/>
          <w:noProof/>
          <w:snapToGrid w:val="0"/>
          <w:kern w:val="0"/>
          <w:sz w:val="32"/>
          <w:szCs w:val="32"/>
        </w:rPr>
        <w:lastRenderedPageBreak/>
        <w:drawing>
          <wp:inline distT="0" distB="0" distL="114300" distR="114300" wp14:anchorId="59DC14C5" wp14:editId="6B15B04A">
            <wp:extent cx="5561330" cy="1570990"/>
            <wp:effectExtent l="0" t="0" r="1270" b="10160"/>
            <wp:docPr id="5" name="图片 5" descr="/private/var/folders/8w/5wwxs9xd27z5qz_75m5d96mw0000gn/T/com.kingsoft.wpsoffice.mac/photoeditapp/20250307115603/temp.png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folders/8w/5wwxs9xd27z5qz_75m5d96mw0000gn/T/com.kingsoft.wpsoffice.mac/photoeditapp/20250307115603/temp.pngtemp"/>
                    <pic:cNvPicPr>
                      <a:picLocks noChangeAspect="1"/>
                    </pic:cNvPicPr>
                  </pic:nvPicPr>
                  <pic:blipFill>
                    <a:blip r:embed="rId11"/>
                    <a:srcRect l="317" r="28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6268" w14:textId="77CE925C" w:rsidR="002B2562" w:rsidRDefault="002B2562" w:rsidP="009E6F01">
      <w:pPr>
        <w:spacing w:line="680" w:lineRule="exact"/>
        <w:ind w:firstLineChars="0" w:firstLine="0"/>
        <w:outlineLvl w:val="0"/>
        <w:rPr>
          <w:rFonts w:hint="eastAsia"/>
        </w:rPr>
      </w:pPr>
    </w:p>
    <w:sectPr w:rsidR="002B25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9BBA" w14:textId="77777777" w:rsidR="00EE155D" w:rsidRDefault="00EE155D">
      <w:pPr>
        <w:ind w:firstLine="600"/>
      </w:pPr>
      <w:r>
        <w:separator/>
      </w:r>
    </w:p>
  </w:endnote>
  <w:endnote w:type="continuationSeparator" w:id="0">
    <w:p w14:paraId="346194DB" w14:textId="77777777" w:rsidR="00EE155D" w:rsidRDefault="00EE155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6D96" w14:textId="77777777" w:rsidR="009E6F01" w:rsidRDefault="009E6F0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506B" w14:textId="77777777" w:rsidR="009E6F01" w:rsidRDefault="009E6F0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242" w14:textId="77777777" w:rsidR="009E6F01" w:rsidRDefault="009E6F0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8CA8" w14:textId="77777777" w:rsidR="00EE155D" w:rsidRDefault="00EE155D">
      <w:pPr>
        <w:ind w:firstLine="600"/>
      </w:pPr>
      <w:r>
        <w:separator/>
      </w:r>
    </w:p>
  </w:footnote>
  <w:footnote w:type="continuationSeparator" w:id="0">
    <w:p w14:paraId="69D704C7" w14:textId="77777777" w:rsidR="00EE155D" w:rsidRDefault="00EE155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632D" w14:textId="77777777" w:rsidR="009E6F01" w:rsidRDefault="009E6F0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06A9" w14:textId="77777777" w:rsidR="009E6F01" w:rsidRDefault="009E6F0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462F" w14:textId="77777777" w:rsidR="009E6F01" w:rsidRDefault="009E6F0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DCD99D"/>
    <w:multiLevelType w:val="singleLevel"/>
    <w:tmpl w:val="B8DCD99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NjNTdkN2UwMjY4MmZkZDVhZTM0YmFmZGZhYTBkNGUifQ=="/>
  </w:docVars>
  <w:rsids>
    <w:rsidRoot w:val="002B2562"/>
    <w:rsid w:val="002B2562"/>
    <w:rsid w:val="009E6F01"/>
    <w:rsid w:val="00EE155D"/>
    <w:rsid w:val="71E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F50E2"/>
  <w15:docId w15:val="{32B11CE8-4554-4B6B-A29B-FC45B2D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F0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E6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6F0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</dc:creator>
  <cp:lastModifiedBy>-</cp:lastModifiedBy>
  <cp:revision>2</cp:revision>
  <dcterms:created xsi:type="dcterms:W3CDTF">2024-04-11T02:58:00Z</dcterms:created>
  <dcterms:modified xsi:type="dcterms:W3CDTF">2025-04-09T07:37:00Z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50C1EAC597D245C0B3D2D561D48AA1EE_12</vt:lpwstr>
  </property>
</Properties>
</file>